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附件2</w:t>
      </w:r>
    </w:p>
    <w:p>
      <w:pPr>
        <w:spacing w:line="540" w:lineRule="exac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用人单位接收高校研究生社会实践经费补助申请表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                                  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填报日期   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50"/>
        <w:gridCol w:w="195"/>
        <w:gridCol w:w="1425"/>
        <w:gridCol w:w="375"/>
        <w:gridCol w:w="1321"/>
        <w:gridCol w:w="359"/>
        <w:gridCol w:w="1350"/>
        <w:gridCol w:w="1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单位名称 </w:t>
            </w:r>
          </w:p>
        </w:tc>
        <w:tc>
          <w:tcPr>
            <w:tcW w:w="69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D0D0D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28"/>
                <w:szCs w:val="28"/>
              </w:rPr>
              <w:t>统一社会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28"/>
                <w:szCs w:val="28"/>
              </w:rPr>
              <w:t>信用代码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补贴标准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接收人数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金额（大写）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4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1800元/人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6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所属院校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实践岗位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实践起始时间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用人单位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9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8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负责人：                      单位（章）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               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  <w:jc w:val="center"/>
        </w:trPr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市科技局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审核意见</w:t>
            </w:r>
          </w:p>
        </w:tc>
        <w:tc>
          <w:tcPr>
            <w:tcW w:w="69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>
            <w:pPr>
              <w:widowControl/>
              <w:spacing w:line="580" w:lineRule="exact"/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      单位（章）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               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  <w:jc w:val="center"/>
        </w:trPr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市委人才办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审批意见</w:t>
            </w:r>
          </w:p>
        </w:tc>
        <w:tc>
          <w:tcPr>
            <w:tcW w:w="69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580" w:lineRule="exact"/>
              <w:ind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        单位（章）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                            年   月   日</w:t>
            </w:r>
          </w:p>
        </w:tc>
      </w:tr>
    </w:tbl>
    <w:p>
      <w:pPr>
        <w:spacing w:line="540" w:lineRule="exac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361" w:bottom="1417" w:left="147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2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昙花</cp:lastModifiedBy>
  <dcterms:modified xsi:type="dcterms:W3CDTF">2020-01-06T02:18:34Z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