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附件2：</w:t>
      </w:r>
    </w:p>
    <w:p>
      <w:pPr>
        <w:jc w:val="center"/>
        <w:rPr>
          <w:rFonts w:ascii="宋体" w:hAnsi="宋体"/>
          <w:b/>
          <w:sz w:val="36"/>
          <w:szCs w:val="36"/>
        </w:rPr>
      </w:pPr>
      <w:bookmarkStart w:id="0" w:name="_GoBack"/>
      <w:r>
        <w:rPr>
          <w:rFonts w:hint="eastAsia" w:ascii="宋体" w:hAnsi="宋体"/>
          <w:b/>
          <w:sz w:val="36"/>
          <w:szCs w:val="36"/>
        </w:rPr>
        <w:t>建德市“十四五”人才发展规划项目自行采购纪要</w:t>
      </w:r>
    </w:p>
    <w:bookmarkEnd w:id="0"/>
    <w:tbl>
      <w:tblPr>
        <w:tblStyle w:val="6"/>
        <w:tblW w:w="85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1"/>
        <w:gridCol w:w="1813"/>
        <w:gridCol w:w="1269"/>
        <w:gridCol w:w="35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921" w:type="dxa"/>
            <w:tcBorders>
              <w:top w:val="single" w:color="auto" w:sz="12" w:space="0"/>
              <w:left w:val="single" w:color="auto" w:sz="12" w:space="0"/>
            </w:tcBorders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采购项目名称</w:t>
            </w:r>
          </w:p>
        </w:tc>
        <w:tc>
          <w:tcPr>
            <w:tcW w:w="6661" w:type="dxa"/>
            <w:gridSpan w:val="3"/>
            <w:tcBorders>
              <w:top w:val="single" w:color="auto" w:sz="12" w:space="0"/>
              <w:right w:val="single" w:color="auto" w:sz="12" w:space="0"/>
            </w:tcBorders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921" w:type="dxa"/>
            <w:tcBorders>
              <w:left w:val="single" w:color="auto" w:sz="12" w:space="0"/>
            </w:tcBorders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采购时间</w:t>
            </w:r>
          </w:p>
        </w:tc>
        <w:tc>
          <w:tcPr>
            <w:tcW w:w="1813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69" w:type="dxa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开标地点</w:t>
            </w:r>
          </w:p>
        </w:tc>
        <w:tc>
          <w:tcPr>
            <w:tcW w:w="3579" w:type="dxa"/>
            <w:tcBorders>
              <w:right w:val="single" w:color="auto" w:sz="12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921" w:type="dxa"/>
            <w:tcBorders>
              <w:left w:val="single" w:color="auto" w:sz="12" w:space="0"/>
            </w:tcBorders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采购预算</w:t>
            </w:r>
          </w:p>
        </w:tc>
        <w:tc>
          <w:tcPr>
            <w:tcW w:w="6661" w:type="dxa"/>
            <w:gridSpan w:val="3"/>
            <w:tcBorders>
              <w:right w:val="single" w:color="auto" w:sz="12" w:space="0"/>
            </w:tcBorders>
          </w:tcPr>
          <w:p>
            <w:pPr>
              <w:rPr>
                <w:rFonts w:hint="eastAsia"/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921" w:type="dxa"/>
            <w:tcBorders>
              <w:left w:val="single" w:color="auto" w:sz="12" w:space="0"/>
            </w:tcBorders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出席人员名单</w:t>
            </w:r>
          </w:p>
        </w:tc>
        <w:tc>
          <w:tcPr>
            <w:tcW w:w="6661" w:type="dxa"/>
            <w:gridSpan w:val="3"/>
            <w:tcBorders>
              <w:right w:val="single" w:color="auto" w:sz="12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82" w:type="dxa"/>
            <w:gridSpan w:val="4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采购记录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2" w:hRule="atLeast"/>
        </w:trPr>
        <w:tc>
          <w:tcPr>
            <w:tcW w:w="8582" w:type="dxa"/>
            <w:gridSpan w:val="4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一、参加投标供应商名单</w:t>
            </w:r>
          </w:p>
          <w:p>
            <w:pPr>
              <w:pStyle w:val="2"/>
              <w:outlineLvl w:val="2"/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二、开标、评审过程情况</w:t>
            </w:r>
          </w:p>
          <w:p>
            <w:pPr>
              <w:rPr>
                <w:sz w:val="24"/>
              </w:rPr>
            </w:pPr>
          </w:p>
          <w:p>
            <w:pPr>
              <w:pStyle w:val="2"/>
              <w:outlineLvl w:val="2"/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三、确定中标供应商名单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6" w:hRule="atLeast"/>
        </w:trPr>
        <w:tc>
          <w:tcPr>
            <w:tcW w:w="8582" w:type="dxa"/>
            <w:gridSpan w:val="4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r>
              <w:rPr>
                <w:rFonts w:hint="eastAsia"/>
              </w:rPr>
              <w:t>出席人员签名：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eastAsia="宋体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eastAsia="宋体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1F12D0"/>
    <w:rsid w:val="491F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adjustRightInd/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2020-11-02T00:42:00Z</dcterms:created>
  <dc:creator>匿名用户</dc:creator>
  <cp:lastModifiedBy>匿名用户</cp:lastModifiedBy>
  <dcterms:modified xsi:type="dcterms:W3CDTF">2020-11-02T00:42:49Z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